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A57CA" w14:textId="12C47E75" w:rsidR="003A7714" w:rsidRDefault="003A7714" w:rsidP="00804194">
      <w:pPr>
        <w:jc w:val="center"/>
      </w:pPr>
      <w:r>
        <w:t>OGAG Draft Meeting</w:t>
      </w:r>
      <w:r w:rsidR="008071B7">
        <w:t xml:space="preserve"> Minutes</w:t>
      </w:r>
    </w:p>
    <w:p w14:paraId="17340295" w14:textId="2CDC900D" w:rsidR="008071B7" w:rsidRDefault="00804194" w:rsidP="00804194">
      <w:pPr>
        <w:jc w:val="center"/>
      </w:pPr>
      <w:r>
        <w:t>February</w:t>
      </w:r>
      <w:r w:rsidR="008071B7">
        <w:t xml:space="preserve"> 27</w:t>
      </w:r>
    </w:p>
    <w:p w14:paraId="025B5716" w14:textId="35FE638A" w:rsidR="008071B7" w:rsidRDefault="00804194" w:rsidP="00804194">
      <w:pPr>
        <w:jc w:val="center"/>
      </w:pPr>
      <w:r>
        <w:t>Wilson Building</w:t>
      </w:r>
    </w:p>
    <w:p w14:paraId="0476B32F" w14:textId="77777777" w:rsidR="003A7714" w:rsidRDefault="003A7714" w:rsidP="00694661"/>
    <w:p w14:paraId="58C4BA89" w14:textId="77777777" w:rsidR="00694661" w:rsidRDefault="00694661" w:rsidP="00694661">
      <w:r>
        <w:t xml:space="preserve">Karuna Reviewed the </w:t>
      </w:r>
      <w:r>
        <w:t>Mayor’s Order:</w:t>
      </w:r>
    </w:p>
    <w:p w14:paraId="0E34F6E9" w14:textId="77777777" w:rsidR="00694661" w:rsidRDefault="00694661" w:rsidP="00694661">
      <w:pPr>
        <w:pStyle w:val="ListParagraph"/>
        <w:numPr>
          <w:ilvl w:val="0"/>
          <w:numId w:val="1"/>
        </w:numPr>
      </w:pPr>
      <w:r>
        <w:t xml:space="preserve">How do we utilize published data </w:t>
      </w:r>
      <w:r w:rsidR="003A7714">
        <w:t>effectively?</w:t>
      </w:r>
    </w:p>
    <w:p w14:paraId="20F0F3A8" w14:textId="77777777" w:rsidR="00694661" w:rsidRDefault="00694661" w:rsidP="00694661">
      <w:pPr>
        <w:pStyle w:val="ListParagraph"/>
        <w:numPr>
          <w:ilvl w:val="0"/>
          <w:numId w:val="1"/>
        </w:numPr>
      </w:pPr>
      <w:r>
        <w:t>Look at data sharing and recommendations on transparency building on the EDI</w:t>
      </w:r>
    </w:p>
    <w:p w14:paraId="56C0318C" w14:textId="77777777" w:rsidR="00694661" w:rsidRDefault="00694661" w:rsidP="00694661">
      <w:pPr>
        <w:pStyle w:val="ListParagraph"/>
        <w:numPr>
          <w:ilvl w:val="0"/>
          <w:numId w:val="1"/>
        </w:numPr>
      </w:pPr>
      <w:r>
        <w:t>Discuss how often we are meeting and purpose of the meetings – must be at least quarterly</w:t>
      </w:r>
    </w:p>
    <w:p w14:paraId="2639A692" w14:textId="77777777" w:rsidR="00694661" w:rsidRDefault="00694661" w:rsidP="00694661">
      <w:r>
        <w:t>History</w:t>
      </w:r>
      <w:r>
        <w:t xml:space="preserve"> of OGAG</w:t>
      </w:r>
      <w:r>
        <w:t>:</w:t>
      </w:r>
    </w:p>
    <w:p w14:paraId="0CB7F94C" w14:textId="77777777" w:rsidR="00694661" w:rsidRDefault="00694661" w:rsidP="00694661">
      <w:r>
        <w:t xml:space="preserve">Barney </w:t>
      </w:r>
      <w:r>
        <w:t>–</w:t>
      </w:r>
      <w:r>
        <w:t xml:space="preserve"> </w:t>
      </w:r>
      <w:r>
        <w:t>There have been 3 major errors for OGAG:</w:t>
      </w:r>
    </w:p>
    <w:p w14:paraId="08E38C50" w14:textId="77777777" w:rsidR="00694661" w:rsidRDefault="00694661" w:rsidP="00694661">
      <w:pPr>
        <w:pStyle w:val="ListParagraph"/>
        <w:numPr>
          <w:ilvl w:val="0"/>
          <w:numId w:val="2"/>
        </w:numPr>
      </w:pPr>
      <w:r>
        <w:t>Founded under Mayor Grey, focused on review of DC.gov</w:t>
      </w:r>
    </w:p>
    <w:p w14:paraId="1C8A9947" w14:textId="77777777" w:rsidR="00694661" w:rsidRDefault="00694661" w:rsidP="00694661">
      <w:pPr>
        <w:pStyle w:val="ListParagraph"/>
        <w:numPr>
          <w:ilvl w:val="0"/>
          <w:numId w:val="2"/>
        </w:numPr>
      </w:pPr>
      <w:r>
        <w:t xml:space="preserve">Reconstituted by Mayor Bowser focused on Data Policy for first year and moved on to subcommittee work. </w:t>
      </w:r>
    </w:p>
    <w:p w14:paraId="0C2705D3" w14:textId="77777777" w:rsidR="00694661" w:rsidRDefault="00694661" w:rsidP="00694661">
      <w:pPr>
        <w:ind w:firstLine="360"/>
      </w:pPr>
      <w:r>
        <w:t xml:space="preserve">Barney general comments: </w:t>
      </w:r>
    </w:p>
    <w:p w14:paraId="501718A3" w14:textId="77777777" w:rsidR="00694661" w:rsidRDefault="00694661" w:rsidP="00694661">
      <w:pPr>
        <w:pStyle w:val="ListParagraph"/>
        <w:numPr>
          <w:ilvl w:val="0"/>
          <w:numId w:val="4"/>
        </w:numPr>
      </w:pPr>
      <w:r>
        <w:t>We’ve worked towards FOIA, Open Government and open data meeting minutes since Bowser start have been added to the website</w:t>
      </w:r>
      <w:r>
        <w:t xml:space="preserve"> ogag.dc.gov. </w:t>
      </w:r>
    </w:p>
    <w:p w14:paraId="21190CC5" w14:textId="77777777" w:rsidR="00694661" w:rsidRDefault="00694661" w:rsidP="00694661">
      <w:pPr>
        <w:pStyle w:val="ListParagraph"/>
        <w:numPr>
          <w:ilvl w:val="0"/>
          <w:numId w:val="3"/>
        </w:numPr>
      </w:pPr>
      <w:r>
        <w:t>It has b</w:t>
      </w:r>
      <w:r>
        <w:t xml:space="preserve">een difficult to sustain subcommittee work we’ve gained energy by </w:t>
      </w:r>
      <w:proofErr w:type="gramStart"/>
      <w:r>
        <w:t>working as a whole</w:t>
      </w:r>
      <w:proofErr w:type="gramEnd"/>
      <w:r>
        <w:t>.</w:t>
      </w:r>
    </w:p>
    <w:p w14:paraId="590B9617" w14:textId="77777777" w:rsidR="00694661" w:rsidRDefault="00694661" w:rsidP="00694661">
      <w:pPr>
        <w:pStyle w:val="ListParagraph"/>
        <w:numPr>
          <w:ilvl w:val="0"/>
          <w:numId w:val="3"/>
        </w:numPr>
      </w:pPr>
      <w:r>
        <w:t xml:space="preserve">More </w:t>
      </w:r>
      <w:r>
        <w:t xml:space="preserve">Shifting towards a rep per Ward and this is really our next iteration </w:t>
      </w:r>
    </w:p>
    <w:p w14:paraId="2C89D6DC" w14:textId="77777777" w:rsidR="00694661" w:rsidRDefault="00694661" w:rsidP="003A7714">
      <w:r>
        <w:t>David – Subcommittee structure does give the opportunity for more ownershi</w:t>
      </w:r>
      <w:r>
        <w:t>p</w:t>
      </w:r>
    </w:p>
    <w:p w14:paraId="3F047BFB" w14:textId="77777777" w:rsidR="003A7714" w:rsidRDefault="00694661" w:rsidP="003A7714">
      <w:r>
        <w:t xml:space="preserve">Kathy </w:t>
      </w:r>
      <w:r>
        <w:t>–</w:t>
      </w:r>
      <w:r>
        <w:t xml:space="preserve"> </w:t>
      </w:r>
    </w:p>
    <w:p w14:paraId="2A151FA8" w14:textId="77777777" w:rsidR="003A7714" w:rsidRDefault="00694661" w:rsidP="003A7714">
      <w:pPr>
        <w:pStyle w:val="ListParagraph"/>
        <w:numPr>
          <w:ilvl w:val="0"/>
          <w:numId w:val="5"/>
        </w:numPr>
      </w:pPr>
      <w:r>
        <w:t>Subcommittees structure allow</w:t>
      </w:r>
      <w:r w:rsidR="003A7714">
        <w:t>ed</w:t>
      </w:r>
      <w:r>
        <w:t xml:space="preserve"> support of </w:t>
      </w:r>
      <w:proofErr w:type="spellStart"/>
      <w:r>
        <w:t>DME</w:t>
      </w:r>
      <w:proofErr w:type="spellEnd"/>
      <w:r>
        <w:t xml:space="preserve"> as they built </w:t>
      </w:r>
      <w:proofErr w:type="spellStart"/>
      <w:r>
        <w:t>EdScape</w:t>
      </w:r>
      <w:proofErr w:type="spellEnd"/>
      <w:r>
        <w:t xml:space="preserve"> </w:t>
      </w:r>
    </w:p>
    <w:p w14:paraId="076C30D9" w14:textId="77777777" w:rsidR="00694661" w:rsidRDefault="003A7714" w:rsidP="003A7714">
      <w:pPr>
        <w:pStyle w:val="ListParagraph"/>
        <w:numPr>
          <w:ilvl w:val="0"/>
          <w:numId w:val="5"/>
        </w:numPr>
      </w:pPr>
      <w:r>
        <w:t xml:space="preserve">Also </w:t>
      </w:r>
      <w:r w:rsidR="00694661">
        <w:t>Supporting ANCs to be more open has also been a focus</w:t>
      </w:r>
      <w:r w:rsidR="00694661">
        <w:t xml:space="preserve">. </w:t>
      </w:r>
      <w:r w:rsidR="00694661">
        <w:t>Consider continuing this work and helping to raise up ANC good work in open meetings</w:t>
      </w:r>
    </w:p>
    <w:p w14:paraId="5C9AACE1" w14:textId="77777777" w:rsidR="00694661" w:rsidRDefault="00694661" w:rsidP="003A7714">
      <w:r>
        <w:t>Bob –</w:t>
      </w:r>
      <w:r>
        <w:t xml:space="preserve"> DC should </w:t>
      </w:r>
      <w:r>
        <w:t>amend the Open Meetings Act to include ANCs</w:t>
      </w:r>
    </w:p>
    <w:p w14:paraId="34E7087C" w14:textId="77777777" w:rsidR="00694661" w:rsidRDefault="00694661" w:rsidP="00694661">
      <w:r>
        <w:t xml:space="preserve">Tiffany – Encourage PII policy and consider the group taking on the balance of what the Public wants to see and hear and what is valuable to agencies </w:t>
      </w:r>
    </w:p>
    <w:p w14:paraId="1E3D413C" w14:textId="77777777" w:rsidR="00694661" w:rsidRDefault="00694661" w:rsidP="00694661">
      <w:r>
        <w:t xml:space="preserve">Bob </w:t>
      </w:r>
      <w:proofErr w:type="gramStart"/>
      <w:r>
        <w:t xml:space="preserve">– </w:t>
      </w:r>
      <w:r w:rsidR="003A7714">
        <w:t xml:space="preserve"> There</w:t>
      </w:r>
      <w:proofErr w:type="gramEnd"/>
      <w:r w:rsidR="003A7714">
        <w:t xml:space="preserve"> is a problem with EOM’s authority to process </w:t>
      </w:r>
      <w:r>
        <w:t>FOI</w:t>
      </w:r>
      <w:r w:rsidR="003A7714">
        <w:t xml:space="preserve">A appeals. EOM is advisory to independent agencies. </w:t>
      </w:r>
      <w:r>
        <w:t>Concerns about how independent agencies are responsible for FOIA</w:t>
      </w:r>
    </w:p>
    <w:p w14:paraId="2EFC5983" w14:textId="77777777" w:rsidR="00694661" w:rsidRDefault="00694661" w:rsidP="00694661">
      <w:r>
        <w:t xml:space="preserve">Tiffany – Barney, Monica and I will work to collect feedback on if we want to continue with subcommittees or look at a new structure. Suggest </w:t>
      </w:r>
      <w:r w:rsidR="003A7714">
        <w:t>meeting</w:t>
      </w:r>
      <w:r>
        <w:t xml:space="preserve"> every other month and if we choose to have subcommittees it could be considered for those to be monthly. </w:t>
      </w:r>
    </w:p>
    <w:p w14:paraId="2202D1B4" w14:textId="77777777" w:rsidR="00694661" w:rsidRDefault="00694661" w:rsidP="00694661">
      <w:r>
        <w:t xml:space="preserve">Tiffany will send out previous information about prior subcommittees for feedback and comment. </w:t>
      </w:r>
    </w:p>
    <w:p w14:paraId="6133BB6F" w14:textId="77777777" w:rsidR="00694661" w:rsidRDefault="00694661" w:rsidP="00694661">
      <w:r>
        <w:t xml:space="preserve">Feedback in the meeting was that </w:t>
      </w:r>
      <w:r w:rsidR="003A7714">
        <w:t>two-hour</w:t>
      </w:r>
      <w:r>
        <w:t xml:space="preserve"> long meetings was too long. </w:t>
      </w:r>
    </w:p>
    <w:p w14:paraId="18AA7163" w14:textId="77777777" w:rsidR="00694661" w:rsidRDefault="00694661" w:rsidP="00694661">
      <w:r>
        <w:t>Barney will work to get Tiffany a second DC.gov account and make sure that Van has a DC.gov account</w:t>
      </w:r>
    </w:p>
    <w:p w14:paraId="5DCC9132" w14:textId="77777777" w:rsidR="00694661" w:rsidRDefault="00694661" w:rsidP="00694661">
      <w:r>
        <w:t xml:space="preserve">Karuna – Consider having cluster reps be able to give the feedback out to their agencies and make sure that agencies are aware that the group exists and can use the group to test out features and what residents may want. </w:t>
      </w:r>
    </w:p>
    <w:p w14:paraId="0BEB07C7" w14:textId="77777777" w:rsidR="00694661" w:rsidRDefault="00694661" w:rsidP="00694661">
      <w:r>
        <w:t xml:space="preserve">Tiffany – Consider creating an elevator pitch and how we reach out to agencies to make them aware of the OGAG existence. </w:t>
      </w:r>
    </w:p>
    <w:p w14:paraId="52962440" w14:textId="77777777" w:rsidR="00694661" w:rsidRDefault="00694661" w:rsidP="00694661">
      <w:r>
        <w:t xml:space="preserve">Karuna – Front Door, Data Sharing Agreements are two big areas of work we can use the group for. Kathy has a bank of data sharing agreements from across the country. </w:t>
      </w:r>
    </w:p>
    <w:p w14:paraId="64F9859D" w14:textId="77777777" w:rsidR="00694661" w:rsidRDefault="00694661" w:rsidP="00694661">
      <w:r>
        <w:t xml:space="preserve">Niquelle – Group could be used to help direct policy </w:t>
      </w:r>
    </w:p>
    <w:p w14:paraId="5387B41F" w14:textId="77777777" w:rsidR="00694661" w:rsidRDefault="00694661" w:rsidP="00694661">
      <w:r>
        <w:t xml:space="preserve">Tiffany – we’ll need to work to marry the Sunshine values with the Mayor’s priorities </w:t>
      </w:r>
    </w:p>
    <w:p w14:paraId="1815EC2B" w14:textId="77777777" w:rsidR="00694661" w:rsidRDefault="00694661" w:rsidP="00694661">
      <w:r>
        <w:t xml:space="preserve">Van – Wants to know what the goal and purpose at the end of the calendar year what do we want to achieve. </w:t>
      </w:r>
    </w:p>
    <w:p w14:paraId="1C11FE79" w14:textId="77777777" w:rsidR="00694661" w:rsidRDefault="00694661" w:rsidP="00694661">
      <w:r>
        <w:t xml:space="preserve">Bob – if we don’t break it down into smaller pieces it will be hard to do achieve but the goal is to make the government as open as possible. </w:t>
      </w:r>
    </w:p>
    <w:p w14:paraId="795C1B0E" w14:textId="77777777" w:rsidR="00694661" w:rsidRDefault="003A7714" w:rsidP="00694661">
      <w:r>
        <w:t xml:space="preserve">Barney Presented </w:t>
      </w:r>
      <w:r w:rsidR="00694661">
        <w:t>CDO Annual Report</w:t>
      </w:r>
      <w:r>
        <w:t xml:space="preserve"> (Slides to be posted March 10)</w:t>
      </w:r>
      <w:r w:rsidR="00694661">
        <w:t>:</w:t>
      </w:r>
    </w:p>
    <w:p w14:paraId="5D86E3A4" w14:textId="77777777" w:rsidR="00694661" w:rsidRDefault="00694661" w:rsidP="003A7714">
      <w:pPr>
        <w:pStyle w:val="ListParagraph"/>
        <w:numPr>
          <w:ilvl w:val="0"/>
          <w:numId w:val="6"/>
        </w:numPr>
      </w:pPr>
      <w:r>
        <w:t xml:space="preserve">EDI Levels of classification – helps with Audits along with transparency </w:t>
      </w:r>
    </w:p>
    <w:p w14:paraId="1AD7F8A6" w14:textId="77777777" w:rsidR="00694661" w:rsidRDefault="00694661" w:rsidP="003A7714">
      <w:pPr>
        <w:pStyle w:val="ListParagraph"/>
        <w:numPr>
          <w:ilvl w:val="0"/>
          <w:numId w:val="6"/>
        </w:numPr>
      </w:pPr>
      <w:r>
        <w:t xml:space="preserve">Level </w:t>
      </w:r>
      <w:r w:rsidR="003A7714">
        <w:t>1</w:t>
      </w:r>
      <w:r>
        <w:t xml:space="preserve"> data – things that are </w:t>
      </w:r>
      <w:proofErr w:type="gramStart"/>
      <w:r>
        <w:t>public</w:t>
      </w:r>
      <w:proofErr w:type="gramEnd"/>
      <w:r>
        <w:t xml:space="preserve"> but you will have to FOIA us</w:t>
      </w:r>
    </w:p>
    <w:p w14:paraId="6A6ACB9F" w14:textId="77777777" w:rsidR="003A7714" w:rsidRDefault="00694661" w:rsidP="00694661">
      <w:pPr>
        <w:pStyle w:val="ListParagraph"/>
        <w:numPr>
          <w:ilvl w:val="0"/>
          <w:numId w:val="6"/>
        </w:numPr>
      </w:pPr>
      <w:r>
        <w:t>Leve</w:t>
      </w:r>
      <w:r w:rsidR="003A7714">
        <w:t>l</w:t>
      </w:r>
      <w:r>
        <w:t xml:space="preserve"> </w:t>
      </w:r>
      <w:r w:rsidR="003A7714">
        <w:t>2</w:t>
      </w:r>
      <w:r>
        <w:t xml:space="preserve"> – things you can share with the DC Government </w:t>
      </w:r>
    </w:p>
    <w:p w14:paraId="1E12925E" w14:textId="77777777" w:rsidR="003A7714" w:rsidRDefault="00694661" w:rsidP="00694661">
      <w:pPr>
        <w:pStyle w:val="ListParagraph"/>
        <w:numPr>
          <w:ilvl w:val="0"/>
          <w:numId w:val="6"/>
        </w:numPr>
      </w:pPr>
      <w:r>
        <w:t xml:space="preserve">Level </w:t>
      </w:r>
      <w:r w:rsidR="003A7714">
        <w:t>3</w:t>
      </w:r>
      <w:r>
        <w:t xml:space="preserve"> – sensitive government data (Health, Ed info, tax info)</w:t>
      </w:r>
    </w:p>
    <w:p w14:paraId="4985E070" w14:textId="77777777" w:rsidR="00694661" w:rsidRDefault="00694661" w:rsidP="00694661">
      <w:pPr>
        <w:pStyle w:val="ListParagraph"/>
        <w:numPr>
          <w:ilvl w:val="0"/>
          <w:numId w:val="6"/>
        </w:numPr>
      </w:pPr>
      <w:r>
        <w:t>Level Four – Must stay secure there are trends by cluster that are defensible or could cause harm</w:t>
      </w:r>
    </w:p>
    <w:p w14:paraId="2FFFFCAF" w14:textId="77777777" w:rsidR="00694661" w:rsidRDefault="00694661" w:rsidP="00694661">
      <w:r>
        <w:t xml:space="preserve">We are doing well </w:t>
      </w:r>
      <w:r w:rsidR="003A7714">
        <w:t>gathering data</w:t>
      </w:r>
      <w:r>
        <w:t xml:space="preserve"> from DC agencies</w:t>
      </w:r>
    </w:p>
    <w:p w14:paraId="0A8D90CE" w14:textId="77777777" w:rsidR="00694661" w:rsidRDefault="00694661" w:rsidP="003A7714">
      <w:pPr>
        <w:pStyle w:val="ListParagraph"/>
        <w:numPr>
          <w:ilvl w:val="0"/>
          <w:numId w:val="7"/>
        </w:numPr>
      </w:pPr>
      <w:r>
        <w:t>Datasets by category – largest are in Government Operations</w:t>
      </w:r>
    </w:p>
    <w:p w14:paraId="73F8F065" w14:textId="77777777" w:rsidR="00694661" w:rsidRDefault="00694661" w:rsidP="003A7714">
      <w:pPr>
        <w:pStyle w:val="ListParagraph"/>
        <w:numPr>
          <w:ilvl w:val="0"/>
          <w:numId w:val="7"/>
        </w:numPr>
      </w:pPr>
      <w:r>
        <w:t>Deputy Mayor for Education had the largest growth in shared data</w:t>
      </w:r>
    </w:p>
    <w:p w14:paraId="302B506C" w14:textId="77777777" w:rsidR="00694661" w:rsidRDefault="00694661" w:rsidP="003A7714">
      <w:pPr>
        <w:pStyle w:val="ListParagraph"/>
        <w:numPr>
          <w:ilvl w:val="0"/>
          <w:numId w:val="7"/>
        </w:numPr>
      </w:pPr>
      <w:r>
        <w:t>Largest category of open data is Open level 0</w:t>
      </w:r>
    </w:p>
    <w:p w14:paraId="08B91149" w14:textId="77777777" w:rsidR="00694661" w:rsidRDefault="00694661" w:rsidP="003A7714">
      <w:pPr>
        <w:pStyle w:val="ListParagraph"/>
        <w:numPr>
          <w:ilvl w:val="0"/>
          <w:numId w:val="7"/>
        </w:numPr>
      </w:pPr>
      <w:proofErr w:type="spellStart"/>
      <w:r>
        <w:t>FOIAXpress</w:t>
      </w:r>
      <w:proofErr w:type="spellEnd"/>
      <w:r>
        <w:t xml:space="preserve"> adoption – OCTO goal is to increase adoption it is going up</w:t>
      </w:r>
    </w:p>
    <w:p w14:paraId="3ED8CD06" w14:textId="77777777" w:rsidR="003A7714" w:rsidRDefault="003A7714" w:rsidP="003A7714"/>
    <w:p w14:paraId="1E3E3F2A" w14:textId="77777777" w:rsidR="00694661" w:rsidRDefault="00694661" w:rsidP="003A7714">
      <w:r>
        <w:t xml:space="preserve">Tiffany – can we find a list of all the agencies who do use </w:t>
      </w:r>
      <w:proofErr w:type="spellStart"/>
      <w:r>
        <w:t>FOIAXpress</w:t>
      </w:r>
      <w:proofErr w:type="spellEnd"/>
      <w:r>
        <w:t>, how do we know what the goal of use is</w:t>
      </w:r>
    </w:p>
    <w:p w14:paraId="5509FBE2" w14:textId="77777777" w:rsidR="00694661" w:rsidRDefault="00694661" w:rsidP="00694661">
      <w:r>
        <w:t xml:space="preserve">Bob – </w:t>
      </w:r>
      <w:proofErr w:type="spellStart"/>
      <w:r>
        <w:t>FOIAXpress</w:t>
      </w:r>
      <w:proofErr w:type="spellEnd"/>
      <w:r>
        <w:t xml:space="preserve"> we need agencies to use it for the government to be open</w:t>
      </w:r>
    </w:p>
    <w:p w14:paraId="7B10EDD5" w14:textId="77777777" w:rsidR="003A7714" w:rsidRDefault="003A7714" w:rsidP="00694661"/>
    <w:p w14:paraId="5380F153" w14:textId="77777777" w:rsidR="00694661" w:rsidRDefault="003A7714" w:rsidP="00694661">
      <w:r>
        <w:t xml:space="preserve">Closing Discussion </w:t>
      </w:r>
      <w:r w:rsidR="00694661">
        <w:t>Decided and Undecideds –</w:t>
      </w:r>
    </w:p>
    <w:p w14:paraId="14B6DB31" w14:textId="77777777" w:rsidR="003A7714" w:rsidRDefault="00694661" w:rsidP="00694661">
      <w:pPr>
        <w:pStyle w:val="ListParagraph"/>
        <w:numPr>
          <w:ilvl w:val="0"/>
          <w:numId w:val="8"/>
        </w:numPr>
      </w:pPr>
      <w:r>
        <w:t>Decided every other month meetings (only cancel without a quorum</w:t>
      </w:r>
      <w:r w:rsidR="003A7714">
        <w:t xml:space="preserve"> </w:t>
      </w:r>
      <w:r>
        <w:t xml:space="preserve">60-90 minutes </w:t>
      </w:r>
    </w:p>
    <w:p w14:paraId="460398B4" w14:textId="77777777" w:rsidR="00694661" w:rsidRDefault="00694661" w:rsidP="00694661">
      <w:pPr>
        <w:pStyle w:val="ListParagraph"/>
        <w:numPr>
          <w:ilvl w:val="0"/>
          <w:numId w:val="8"/>
        </w:numPr>
      </w:pPr>
      <w:r>
        <w:t>Undecided – will we have subcommittees and if so what ones</w:t>
      </w:r>
    </w:p>
    <w:p w14:paraId="13060A2F" w14:textId="77777777" w:rsidR="00694661" w:rsidRDefault="00694661" w:rsidP="00694661">
      <w:r>
        <w:t xml:space="preserve">Bob – consider a </w:t>
      </w:r>
      <w:r w:rsidR="003A7714">
        <w:t>yearlong</w:t>
      </w:r>
      <w:r>
        <w:t xml:space="preserve"> schedule </w:t>
      </w:r>
    </w:p>
    <w:p w14:paraId="69C169EA" w14:textId="77777777" w:rsidR="00782BF8" w:rsidRDefault="00694661" w:rsidP="00694661">
      <w:r>
        <w:t xml:space="preserve">Van – consider a </w:t>
      </w:r>
      <w:proofErr w:type="gramStart"/>
      <w:r w:rsidR="003A7714">
        <w:t>rainy</w:t>
      </w:r>
      <w:r>
        <w:t xml:space="preserve"> day</w:t>
      </w:r>
      <w:proofErr w:type="gramEnd"/>
      <w:r>
        <w:t xml:space="preserve"> option</w:t>
      </w:r>
    </w:p>
    <w:sectPr w:rsidR="00782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D5FC6"/>
    <w:multiLevelType w:val="hybridMultilevel"/>
    <w:tmpl w:val="DD38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31022"/>
    <w:multiLevelType w:val="hybridMultilevel"/>
    <w:tmpl w:val="1D4E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B453A"/>
    <w:multiLevelType w:val="hybridMultilevel"/>
    <w:tmpl w:val="11146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696C8C"/>
    <w:multiLevelType w:val="hybridMultilevel"/>
    <w:tmpl w:val="938C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65EAD"/>
    <w:multiLevelType w:val="hybridMultilevel"/>
    <w:tmpl w:val="5590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035CB"/>
    <w:multiLevelType w:val="hybridMultilevel"/>
    <w:tmpl w:val="DD44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B095C"/>
    <w:multiLevelType w:val="hybridMultilevel"/>
    <w:tmpl w:val="6FB4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D2451"/>
    <w:multiLevelType w:val="hybridMultilevel"/>
    <w:tmpl w:val="E6F6E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61"/>
    <w:rsid w:val="003A7714"/>
    <w:rsid w:val="00694661"/>
    <w:rsid w:val="00782BF8"/>
    <w:rsid w:val="00804194"/>
    <w:rsid w:val="0080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9004"/>
  <w15:chartTrackingRefBased/>
  <w15:docId w15:val="{88F481C0-80C1-4A41-8E49-ABE42F48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11067">
      <w:bodyDiv w:val="1"/>
      <w:marLeft w:val="0"/>
      <w:marRight w:val="0"/>
      <w:marTop w:val="0"/>
      <w:marBottom w:val="0"/>
      <w:divBdr>
        <w:top w:val="none" w:sz="0" w:space="0" w:color="auto"/>
        <w:left w:val="none" w:sz="0" w:space="0" w:color="auto"/>
        <w:bottom w:val="none" w:sz="0" w:space="0" w:color="auto"/>
        <w:right w:val="none" w:sz="0" w:space="0" w:color="auto"/>
      </w:divBdr>
    </w:div>
    <w:div w:id="18119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E809148100D43A86B45AA249015BA" ma:contentTypeVersion="13" ma:contentTypeDescription="Create a new document." ma:contentTypeScope="" ma:versionID="d9082128e045bc88cfdf4c0450619901">
  <xsd:schema xmlns:xsd="http://www.w3.org/2001/XMLSchema" xmlns:xs="http://www.w3.org/2001/XMLSchema" xmlns:p="http://schemas.microsoft.com/office/2006/metadata/properties" xmlns:ns3="ae304d90-5c1e-412e-a545-8dd7cdeeddc4" xmlns:ns4="040e45b3-a8c9-4948-baa1-37877ef09a95" targetNamespace="http://schemas.microsoft.com/office/2006/metadata/properties" ma:root="true" ma:fieldsID="40cbde134d3cbb2f17b801b1875b06f5" ns3:_="" ns4:_="">
    <xsd:import namespace="ae304d90-5c1e-412e-a545-8dd7cdeeddc4"/>
    <xsd:import namespace="040e45b3-a8c9-4948-baa1-37877ef09a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04d90-5c1e-412e-a545-8dd7cdeedd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e45b3-a8c9-4948-baa1-37877ef09a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D6D50-1E63-4E22-9261-EF741B173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04d90-5c1e-412e-a545-8dd7cdeeddc4"/>
    <ds:schemaRef ds:uri="040e45b3-a8c9-4948-baa1-37877ef09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ACB42-2824-4B2A-96F5-061FC1A34D3D}">
  <ds:schemaRefs>
    <ds:schemaRef ds:uri="http://schemas.microsoft.com/sharepoint/v3/contenttype/forms"/>
  </ds:schemaRefs>
</ds:datastoreItem>
</file>

<file path=customXml/itemProps3.xml><?xml version="1.0" encoding="utf-8"?>
<ds:datastoreItem xmlns:ds="http://schemas.openxmlformats.org/officeDocument/2006/customXml" ds:itemID="{A8953717-66FC-4FCC-A4A9-5F15209407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Krucoff, Barney (OCTO)</dc:creator>
  <cp:keywords/>
  <dc:description/>
  <cp:lastModifiedBy>Krucoff, Barney (OCTO)</cp:lastModifiedBy>
  <cp:revision>3</cp:revision>
  <dcterms:created xsi:type="dcterms:W3CDTF">2020-03-04T14:41:00Z</dcterms:created>
  <dcterms:modified xsi:type="dcterms:W3CDTF">2020-03-04T15:08:00Z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0x0101007D3E809148100D43A86B45AA249015BA</vt:lpwstr>
  </property>
</Properties>
</file>